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69"/>
        <w:gridCol w:w="300"/>
        <w:gridCol w:w="4669"/>
      </w:tblGrid>
      <w:tr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52"/>
                <w:szCs w:val="52"/>
              </w:rPr>
              <w:t xml:space="preserve">ARVE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101"/>
              <w:gridCol w:w="2568"/>
            </w:tblGrid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Arve nr: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Kuupäev: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Maksetähtaeg: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Viitenumber: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69"/>
        <w:gridCol w:w="300"/>
        <w:gridCol w:w="4669"/>
      </w:tblGrid>
      <w:tr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774"/>
              <w:gridCol w:w="2895"/>
            </w:tblGrid>
            <w:tr>
              <w:tc>
                <w:tcPr>
                  <w:tcW w:type="dxa" w:w="4669"/>
                  <w:gridSpan w:val="2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shd w:fill="16A34A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MÜÜJA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Nimi: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Registrikood: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KMKR nr (kui on):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Aadress: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E-post: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IBAN: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Pank: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774"/>
              <w:gridCol w:w="2895"/>
            </w:tblGrid>
            <w:tr>
              <w:tc>
                <w:tcPr>
                  <w:tcW w:type="dxa" w:w="4669"/>
                  <w:gridSpan w:val="2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shd w:fill="16A34A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OSTJA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Nimi: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Registrikood: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Aadress: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E-post: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Telefon: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538"/>
        <w:gridCol w:w="900"/>
        <w:gridCol w:w="900"/>
        <w:gridCol w:w="1400"/>
        <w:gridCol w:w="800"/>
        <w:gridCol w:w="1400"/>
      </w:tblGrid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Nr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Kirjeldus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Kogus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Ühik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Ühikuhind (€)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KM %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Summa (€)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1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2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3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4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5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6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7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8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9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10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38"/>
        <w:gridCol w:w="3200"/>
      </w:tblGrid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64748B"/>
                <w:sz w:val="19"/>
                <w:szCs w:val="19"/>
              </w:rPr>
              <w:t xml:space="preserve">Summa ilma KM-ita: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64748B"/>
                <w:sz w:val="19"/>
                <w:szCs w:val="19"/>
              </w:rPr>
              <w:t xml:space="preserve">Käibemaks (24%):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TASUMISELE KUULUV SUMMA: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0FDF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p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Palun märkige makse selgitusse arve number või viitenumber.</w:t>
      </w:r>
    </w:p>
    <w:p>
      <w:hyperlink w:history="1" r:id="rId6wfa6bhlr5cfj2cnqqwlc">
        <w:r>
          <w:rPr>
            <w:rFonts w:ascii="Arial" w:cs="Arial" w:eastAsia="Arial" w:hAnsi="Arial"/>
            <w:b/>
            <w:bCs/>
            <w:color w:val="16A34A"/>
            <w:sz w:val="18"/>
            <w:szCs w:val="18"/>
            <w:u w:val="single"/>
          </w:rPr>
          <w:t xml:space="preserve">Väsisid käsitsi täitmisest? Koosta sama arve 60 sekundiga tasuta — kiirarve.ee</w:t>
        </w:r>
      </w:hyperlink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wfa6bhlr5cfj2cnqqwlc" Type="http://schemas.openxmlformats.org/officeDocument/2006/relationships/hyperlink" Target="https://kiirarve.ee/?utm_source=blankett&amp;utm_medium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2026-07-06T13:58:53.370Z</dcterms:created>
  <dcterms:modified xsi:type="dcterms:W3CDTF">2026-07-06T13:58:53.371Z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